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1469" w14:textId="485E58D4" w:rsidR="0043642B" w:rsidRDefault="0043642B" w:rsidP="0043642B">
      <w:pPr>
        <w:jc w:val="center"/>
        <w:rPr>
          <w:sz w:val="32"/>
          <w:szCs w:val="32"/>
        </w:rPr>
      </w:pPr>
      <w:r>
        <w:rPr>
          <w:sz w:val="32"/>
          <w:szCs w:val="32"/>
        </w:rPr>
        <w:t>Lärarhandledning</w:t>
      </w:r>
      <w:r w:rsidRPr="006F6FA5">
        <w:rPr>
          <w:sz w:val="32"/>
          <w:szCs w:val="32"/>
        </w:rPr>
        <w:t xml:space="preserve"> </w:t>
      </w:r>
      <w:r>
        <w:rPr>
          <w:sz w:val="32"/>
          <w:szCs w:val="32"/>
        </w:rPr>
        <w:t>”övningens namn”</w:t>
      </w:r>
    </w:p>
    <w:p w14:paraId="0266C78E" w14:textId="63FFFA47" w:rsidR="0043642B" w:rsidRDefault="0043642B" w:rsidP="0043642B">
      <w:pPr>
        <w:rPr>
          <w:sz w:val="32"/>
          <w:szCs w:val="32"/>
        </w:rPr>
      </w:pPr>
    </w:p>
    <w:p w14:paraId="6E314EBB" w14:textId="0AD71C69" w:rsidR="007D696E" w:rsidRPr="007D696E" w:rsidRDefault="007D696E" w:rsidP="0043642B">
      <w:pPr>
        <w:rPr>
          <w:sz w:val="24"/>
          <w:szCs w:val="24"/>
        </w:rPr>
      </w:pPr>
      <w:r>
        <w:rPr>
          <w:sz w:val="24"/>
          <w:szCs w:val="24"/>
        </w:rPr>
        <w:t xml:space="preserve">Till varje simulatorövning skapas 4 filer. Ett traktdirektiv, en checklista, en simulatorfil samt en lärarhandledning. Här nedan följer en mall som listar de delar som bör ingå i lärarhandledningen samt med en kort förklarande text. </w:t>
      </w:r>
    </w:p>
    <w:p w14:paraId="590305BD" w14:textId="77777777" w:rsidR="007D696E" w:rsidRDefault="007D696E" w:rsidP="0043642B">
      <w:pPr>
        <w:rPr>
          <w:sz w:val="32"/>
          <w:szCs w:val="32"/>
        </w:rPr>
      </w:pPr>
    </w:p>
    <w:p w14:paraId="701D84C0" w14:textId="5EDB064D" w:rsidR="0043642B" w:rsidRDefault="0043642B" w:rsidP="0043642B">
      <w:pPr>
        <w:rPr>
          <w:rFonts w:eastAsiaTheme="minorEastAsia"/>
          <w:color w:val="000000" w:themeColor="text1"/>
          <w:sz w:val="24"/>
          <w:szCs w:val="24"/>
        </w:rPr>
      </w:pPr>
      <w:r w:rsidRPr="0043642B">
        <w:rPr>
          <w:rFonts w:eastAsiaTheme="minorEastAsia"/>
          <w:b/>
          <w:bCs/>
          <w:sz w:val="24"/>
          <w:szCs w:val="24"/>
        </w:rPr>
        <w:t>Syfte:</w:t>
      </w:r>
      <w:r w:rsidRPr="4DF40453">
        <w:rPr>
          <w:rFonts w:eastAsiaTheme="minorEastAsia"/>
          <w:sz w:val="24"/>
          <w:szCs w:val="24"/>
        </w:rPr>
        <w:t xml:space="preserve"> </w:t>
      </w:r>
      <w:r w:rsidRPr="00596C04">
        <w:rPr>
          <w:rFonts w:eastAsiaTheme="minorEastAsia"/>
          <w:i/>
          <w:iCs/>
          <w:sz w:val="24"/>
          <w:szCs w:val="24"/>
        </w:rPr>
        <w:t xml:space="preserve">Beskriv </w:t>
      </w:r>
      <w:r w:rsidR="00596C04" w:rsidRPr="00596C04">
        <w:rPr>
          <w:rFonts w:eastAsiaTheme="minorEastAsia"/>
          <w:i/>
          <w:iCs/>
          <w:sz w:val="24"/>
          <w:szCs w:val="24"/>
        </w:rPr>
        <w:t xml:space="preserve">här </w:t>
      </w:r>
      <w:r w:rsidRPr="00596C04">
        <w:rPr>
          <w:rFonts w:eastAsiaTheme="minorEastAsia"/>
          <w:i/>
          <w:iCs/>
          <w:sz w:val="24"/>
          <w:szCs w:val="24"/>
        </w:rPr>
        <w:t>syftet med</w:t>
      </w:r>
      <w:r w:rsidR="00331191">
        <w:rPr>
          <w:rFonts w:eastAsiaTheme="minorEastAsia"/>
          <w:i/>
          <w:iCs/>
          <w:sz w:val="24"/>
          <w:szCs w:val="24"/>
        </w:rPr>
        <w:t xml:space="preserve"> den</w:t>
      </w:r>
      <w:r w:rsidRPr="00596C04">
        <w:rPr>
          <w:rFonts w:eastAsiaTheme="minorEastAsia"/>
          <w:i/>
          <w:iCs/>
          <w:sz w:val="24"/>
          <w:szCs w:val="24"/>
        </w:rPr>
        <w:t xml:space="preserve"> övning</w:t>
      </w:r>
      <w:r w:rsidR="00331191">
        <w:rPr>
          <w:rFonts w:eastAsiaTheme="minorEastAsia"/>
          <w:i/>
          <w:iCs/>
          <w:sz w:val="24"/>
          <w:szCs w:val="24"/>
        </w:rPr>
        <w:t xml:space="preserve"> ni skapat. Här skall ni ge en övergripande bild för vad eleven kommer tränas i.</w:t>
      </w:r>
    </w:p>
    <w:p w14:paraId="377A9A2F" w14:textId="77777777" w:rsidR="0043642B" w:rsidRPr="00782DAF" w:rsidRDefault="0043642B" w:rsidP="0043642B">
      <w:pPr>
        <w:rPr>
          <w:b/>
          <w:bCs/>
          <w:sz w:val="24"/>
          <w:szCs w:val="24"/>
        </w:rPr>
      </w:pPr>
      <w:r w:rsidRPr="242875A4">
        <w:rPr>
          <w:b/>
          <w:bCs/>
          <w:sz w:val="24"/>
          <w:szCs w:val="24"/>
        </w:rPr>
        <w:t>Kurser och centralt innehåll som behandlas i övningen.</w:t>
      </w:r>
    </w:p>
    <w:p w14:paraId="77722DA5" w14:textId="2804A502" w:rsidR="0043642B" w:rsidRPr="00331191" w:rsidRDefault="0043642B" w:rsidP="0043642B">
      <w:pPr>
        <w:pStyle w:val="Liststycke"/>
        <w:numPr>
          <w:ilvl w:val="0"/>
          <w:numId w:val="16"/>
        </w:numPr>
        <w:rPr>
          <w:i/>
          <w:iCs/>
          <w:sz w:val="24"/>
          <w:szCs w:val="24"/>
        </w:rPr>
      </w:pPr>
      <w:r w:rsidRPr="00331191">
        <w:rPr>
          <w:i/>
          <w:iCs/>
          <w:sz w:val="24"/>
          <w:szCs w:val="24"/>
        </w:rPr>
        <w:t>Beskriv i punktform vilka olika kurser och centralt innehåll som övningen behandlar.</w:t>
      </w:r>
    </w:p>
    <w:p w14:paraId="724E0355" w14:textId="77777777" w:rsidR="0043642B" w:rsidRPr="000E2218" w:rsidRDefault="0043642B" w:rsidP="0043642B">
      <w:pPr>
        <w:ind w:left="360"/>
      </w:pPr>
    </w:p>
    <w:p w14:paraId="35E2BF67" w14:textId="77777777" w:rsidR="0043642B" w:rsidRPr="000E2218" w:rsidRDefault="0043642B" w:rsidP="0043642B">
      <w:pPr>
        <w:ind w:left="360"/>
      </w:pPr>
    </w:p>
    <w:p w14:paraId="56D59F12" w14:textId="12867251" w:rsidR="0043642B" w:rsidRPr="000E2218" w:rsidRDefault="0043642B" w:rsidP="0043642B">
      <w:pPr>
        <w:rPr>
          <w:sz w:val="24"/>
          <w:szCs w:val="24"/>
        </w:rPr>
      </w:pPr>
      <w:r w:rsidRPr="0043642B">
        <w:rPr>
          <w:b/>
          <w:bCs/>
          <w:sz w:val="24"/>
          <w:szCs w:val="24"/>
        </w:rPr>
        <w:t>Bedömningspunkter:</w:t>
      </w:r>
      <w:r>
        <w:rPr>
          <w:sz w:val="24"/>
          <w:szCs w:val="24"/>
        </w:rPr>
        <w:t xml:space="preserve"> </w:t>
      </w:r>
      <w:r w:rsidRPr="00596C04">
        <w:rPr>
          <w:i/>
          <w:iCs/>
          <w:sz w:val="24"/>
          <w:szCs w:val="24"/>
        </w:rPr>
        <w:t>Lista samtliga delar som ligger till grund för bedömning. Här skall läraren få en överskådlig bild över vilka delar man ska hålla koll på för att senare kunna bedöma eleven.</w:t>
      </w:r>
      <w:r w:rsidR="00596C04" w:rsidRPr="00596C04">
        <w:rPr>
          <w:i/>
          <w:iCs/>
          <w:sz w:val="24"/>
          <w:szCs w:val="24"/>
        </w:rPr>
        <w:t xml:space="preserve"> Exempelvis:</w:t>
      </w:r>
    </w:p>
    <w:p w14:paraId="5C444869" w14:textId="77777777" w:rsidR="0043642B" w:rsidRPr="000E2218" w:rsidRDefault="0043642B" w:rsidP="0043642B">
      <w:pPr>
        <w:rPr>
          <w:i/>
          <w:iCs/>
        </w:rPr>
      </w:pPr>
      <w:r w:rsidRPr="242875A4">
        <w:rPr>
          <w:i/>
          <w:iCs/>
        </w:rPr>
        <w:t xml:space="preserve">Förberedelser </w:t>
      </w:r>
    </w:p>
    <w:p w14:paraId="429AB9F0" w14:textId="77777777" w:rsidR="0043642B" w:rsidRPr="00FF4882" w:rsidRDefault="0043642B" w:rsidP="0043642B">
      <w:r w:rsidRPr="00FF4882">
        <w:rPr>
          <w:b/>
          <w:bCs/>
        </w:rPr>
        <w:t>Eleven läser traktdirektivet</w:t>
      </w:r>
      <w:r>
        <w:rPr>
          <w:b/>
          <w:bCs/>
        </w:rPr>
        <w:t xml:space="preserve">: </w:t>
      </w:r>
      <w:r>
        <w:t xml:space="preserve">Ett viktigt moment i det dagliga arbetet är att läsa och förstå traktdirektivet. </w:t>
      </w:r>
    </w:p>
    <w:p w14:paraId="44DC0534" w14:textId="77777777" w:rsidR="0043642B" w:rsidRDefault="0043642B" w:rsidP="0043642B">
      <w:r w:rsidRPr="00FF4882">
        <w:rPr>
          <w:b/>
          <w:bCs/>
        </w:rPr>
        <w:t>Eleven gör en överflygning och beskriver hur genomförandet ska gå till</w:t>
      </w:r>
      <w:r>
        <w:rPr>
          <w:b/>
          <w:bCs/>
        </w:rPr>
        <w:t xml:space="preserve">: </w:t>
      </w:r>
      <w:r>
        <w:t>Eleven redogör för läraren hur hen tänker genomföra övningen. Tanken är att se så eleven förstår och har tolkat traktdirektivet rätt.</w:t>
      </w:r>
    </w:p>
    <w:p w14:paraId="47C06DA3" w14:textId="77777777" w:rsidR="0043642B" w:rsidRPr="000E2218" w:rsidRDefault="0043642B" w:rsidP="0043642B">
      <w:pPr>
        <w:pStyle w:val="Liststycke"/>
        <w:numPr>
          <w:ilvl w:val="0"/>
          <w:numId w:val="15"/>
        </w:numPr>
        <w:rPr>
          <w:i/>
          <w:iCs/>
        </w:rPr>
      </w:pPr>
      <w:r w:rsidRPr="242875A4">
        <w:rPr>
          <w:i/>
          <w:iCs/>
        </w:rPr>
        <w:t>Basstråkshuggning</w:t>
      </w:r>
    </w:p>
    <w:p w14:paraId="3C3AE693" w14:textId="77777777" w:rsidR="0043642B" w:rsidRPr="00AF1E3A" w:rsidRDefault="0043642B" w:rsidP="0043642B">
      <w:r w:rsidRPr="00AF1E3A">
        <w:rPr>
          <w:b/>
          <w:bCs/>
        </w:rPr>
        <w:t>Eleven risar basstråket</w:t>
      </w:r>
      <w:r>
        <w:rPr>
          <w:b/>
          <w:bCs/>
        </w:rPr>
        <w:t xml:space="preserve">: </w:t>
      </w:r>
      <w:r>
        <w:t xml:space="preserve">Eleven använder en teknik som gör att riset hamnar framför maskinen. </w:t>
      </w:r>
    </w:p>
    <w:p w14:paraId="3AAC5F82" w14:textId="77777777" w:rsidR="0043642B" w:rsidRPr="00AF1E3A" w:rsidRDefault="0043642B" w:rsidP="0043642B">
      <w:r w:rsidRPr="00AF1E3A">
        <w:rPr>
          <w:b/>
          <w:bCs/>
        </w:rPr>
        <w:t>Eleven anpassar fällriktning för en bra virkessortering</w:t>
      </w:r>
      <w:r>
        <w:rPr>
          <w:b/>
          <w:bCs/>
        </w:rPr>
        <w:t xml:space="preserve">: </w:t>
      </w:r>
      <w:r>
        <w:t>Eleven fäller vinkelrätt eller snett framåt, samt lägger upp virket på höger sida. Lägger man virket på vänster sida så ligger det i vägen för framtida slag.</w:t>
      </w:r>
    </w:p>
    <w:p w14:paraId="01D8CA5C" w14:textId="77777777" w:rsidR="0043642B" w:rsidRPr="00AF1E3A" w:rsidRDefault="0043642B" w:rsidP="0043642B">
      <w:r w:rsidRPr="00AF1E3A">
        <w:rPr>
          <w:b/>
          <w:bCs/>
        </w:rPr>
        <w:t>Eleven sorterar virket på ett korrekt sätt</w:t>
      </w:r>
      <w:r>
        <w:rPr>
          <w:b/>
          <w:bCs/>
        </w:rPr>
        <w:t xml:space="preserve">: </w:t>
      </w:r>
      <w:r>
        <w:t xml:space="preserve">Eleven sorterar virket på ett bra sätt där man ser tydligt skillnad mellan sortimenten. Om eleven jobbar efter ett givet system så är det bonus. </w:t>
      </w:r>
    </w:p>
    <w:p w14:paraId="74D7CD83" w14:textId="77777777" w:rsidR="0043642B" w:rsidRDefault="0043642B" w:rsidP="0043642B">
      <w:r w:rsidRPr="00AF1E3A">
        <w:rPr>
          <w:b/>
          <w:bCs/>
        </w:rPr>
        <w:t>Eleven håller en bra bredd på basstråket</w:t>
      </w:r>
      <w:r>
        <w:rPr>
          <w:b/>
          <w:bCs/>
        </w:rPr>
        <w:t xml:space="preserve">: </w:t>
      </w:r>
      <w:r>
        <w:t xml:space="preserve">Eleven hugger med full bredd på basvägen. Alla träd inom arbetsområdet ska med. </w:t>
      </w:r>
    </w:p>
    <w:p w14:paraId="15F40D3C" w14:textId="77777777" w:rsidR="0043642B" w:rsidRPr="000E2218" w:rsidRDefault="0043642B" w:rsidP="0043642B">
      <w:pPr>
        <w:pStyle w:val="Liststycke"/>
        <w:numPr>
          <w:ilvl w:val="0"/>
          <w:numId w:val="15"/>
        </w:numPr>
        <w:rPr>
          <w:i/>
          <w:iCs/>
        </w:rPr>
      </w:pPr>
      <w:proofErr w:type="spellStart"/>
      <w:r w:rsidRPr="242875A4">
        <w:rPr>
          <w:i/>
          <w:iCs/>
        </w:rPr>
        <w:t>Grothuggning</w:t>
      </w:r>
      <w:proofErr w:type="spellEnd"/>
    </w:p>
    <w:p w14:paraId="4EAC7DE7" w14:textId="77777777" w:rsidR="0043642B" w:rsidRPr="00AF1E3A" w:rsidRDefault="0043642B" w:rsidP="0043642B">
      <w:r w:rsidRPr="00AF1E3A">
        <w:rPr>
          <w:b/>
          <w:bCs/>
        </w:rPr>
        <w:t xml:space="preserve">Eleven </w:t>
      </w:r>
      <w:proofErr w:type="spellStart"/>
      <w:r w:rsidRPr="00AF1E3A">
        <w:rPr>
          <w:b/>
          <w:bCs/>
        </w:rPr>
        <w:t>GROT</w:t>
      </w:r>
      <w:proofErr w:type="spellEnd"/>
      <w:r w:rsidRPr="00AF1E3A">
        <w:rPr>
          <w:b/>
          <w:bCs/>
        </w:rPr>
        <w:t>-anpassar</w:t>
      </w:r>
      <w:r>
        <w:rPr>
          <w:b/>
          <w:bCs/>
        </w:rPr>
        <w:t xml:space="preserve">: </w:t>
      </w:r>
      <w:r>
        <w:t xml:space="preserve">Eleven följer instruktion och påbörjar </w:t>
      </w:r>
      <w:proofErr w:type="spellStart"/>
      <w:r>
        <w:t>grot</w:t>
      </w:r>
      <w:proofErr w:type="spellEnd"/>
      <w:r>
        <w:t xml:space="preserve">- anpassning vid start av slaget </w:t>
      </w:r>
    </w:p>
    <w:p w14:paraId="4A66EF38" w14:textId="77777777" w:rsidR="0043642B" w:rsidRPr="00AF1E3A" w:rsidRDefault="0043642B" w:rsidP="0043642B">
      <w:r w:rsidRPr="00AF1E3A">
        <w:rPr>
          <w:b/>
          <w:bCs/>
        </w:rPr>
        <w:t>Eleven anpassar fällriktning fö</w:t>
      </w:r>
      <w:r>
        <w:rPr>
          <w:b/>
          <w:bCs/>
        </w:rPr>
        <w:t>r en god</w:t>
      </w:r>
      <w:r w:rsidRPr="00AF1E3A">
        <w:rPr>
          <w:b/>
          <w:bCs/>
        </w:rPr>
        <w:t xml:space="preserve"> </w:t>
      </w:r>
      <w:proofErr w:type="spellStart"/>
      <w:r w:rsidRPr="00AF1E3A">
        <w:rPr>
          <w:b/>
          <w:bCs/>
        </w:rPr>
        <w:t>GROT</w:t>
      </w:r>
      <w:proofErr w:type="spellEnd"/>
      <w:r w:rsidRPr="00AF1E3A">
        <w:rPr>
          <w:b/>
          <w:bCs/>
        </w:rPr>
        <w:t>-anpassning</w:t>
      </w:r>
      <w:r>
        <w:rPr>
          <w:b/>
          <w:bCs/>
        </w:rPr>
        <w:t xml:space="preserve">: </w:t>
      </w:r>
      <w:r>
        <w:t xml:space="preserve">Eleven arbetar på ett sätt så </w:t>
      </w:r>
      <w:proofErr w:type="spellStart"/>
      <w:r>
        <w:t>grot</w:t>
      </w:r>
      <w:proofErr w:type="spellEnd"/>
      <w:r>
        <w:t xml:space="preserve"> blir sorterat korrekt. Ingen körning på </w:t>
      </w:r>
      <w:proofErr w:type="spellStart"/>
      <w:r>
        <w:t>groten</w:t>
      </w:r>
      <w:proofErr w:type="spellEnd"/>
      <w:r>
        <w:t xml:space="preserve">. </w:t>
      </w:r>
    </w:p>
    <w:p w14:paraId="69F40B30" w14:textId="77777777" w:rsidR="0043642B" w:rsidRPr="00457C1B" w:rsidRDefault="0043642B" w:rsidP="0043642B">
      <w:r w:rsidRPr="00AF1E3A">
        <w:rPr>
          <w:b/>
          <w:bCs/>
        </w:rPr>
        <w:lastRenderedPageBreak/>
        <w:t>Eleven sorterar virket på ett korrekt sätt</w:t>
      </w:r>
      <w:r>
        <w:rPr>
          <w:b/>
          <w:bCs/>
        </w:rPr>
        <w:t xml:space="preserve">: </w:t>
      </w:r>
      <w:r>
        <w:t>Eleven sorterar virket på ett bra sätt där man ser tydligt skillnad mellan sortimenten. Om eleven jobbar efter ett givet system så är det bonus.</w:t>
      </w:r>
    </w:p>
    <w:p w14:paraId="525E1417" w14:textId="77777777" w:rsidR="0043642B" w:rsidRDefault="0043642B" w:rsidP="0043642B">
      <w:r w:rsidRPr="00AF1E3A">
        <w:rPr>
          <w:b/>
          <w:bCs/>
        </w:rPr>
        <w:t xml:space="preserve">Eleven håller en bra bredd på </w:t>
      </w:r>
      <w:proofErr w:type="spellStart"/>
      <w:r w:rsidRPr="00AF1E3A">
        <w:rPr>
          <w:b/>
          <w:bCs/>
        </w:rPr>
        <w:t>körslaget</w:t>
      </w:r>
      <w:proofErr w:type="spellEnd"/>
      <w:r>
        <w:rPr>
          <w:b/>
          <w:bCs/>
        </w:rPr>
        <w:t xml:space="preserve">: </w:t>
      </w:r>
      <w:r>
        <w:t xml:space="preserve">Eleven hugger med full bredd på slaget. Alla träd inom arbetsområdet ska med. </w:t>
      </w:r>
    </w:p>
    <w:p w14:paraId="7E35A685" w14:textId="77777777" w:rsidR="0043642B" w:rsidRPr="000E2218" w:rsidRDefault="0043642B" w:rsidP="0043642B">
      <w:pPr>
        <w:pStyle w:val="Liststycke"/>
        <w:numPr>
          <w:ilvl w:val="0"/>
          <w:numId w:val="15"/>
        </w:numPr>
        <w:rPr>
          <w:i/>
          <w:iCs/>
        </w:rPr>
      </w:pPr>
      <w:r w:rsidRPr="242875A4">
        <w:rPr>
          <w:i/>
          <w:iCs/>
        </w:rPr>
        <w:t>Hantering kulturhänsyn</w:t>
      </w:r>
    </w:p>
    <w:p w14:paraId="6B42394B" w14:textId="77777777" w:rsidR="0043642B" w:rsidRPr="00457C1B" w:rsidRDefault="0043642B" w:rsidP="0043642B">
      <w:r w:rsidRPr="00457C1B">
        <w:rPr>
          <w:b/>
          <w:bCs/>
        </w:rPr>
        <w:t>Eleven hugger ur eventuella träd inom lämningen</w:t>
      </w:r>
      <w:r>
        <w:rPr>
          <w:b/>
          <w:bCs/>
        </w:rPr>
        <w:t xml:space="preserve">: </w:t>
      </w:r>
      <w:r w:rsidRPr="00457C1B">
        <w:t>Eleven hugger rent lämningen</w:t>
      </w:r>
      <w:r>
        <w:rPr>
          <w:b/>
          <w:bCs/>
        </w:rPr>
        <w:t xml:space="preserve"> </w:t>
      </w:r>
      <w:r>
        <w:t xml:space="preserve">enligt standard. </w:t>
      </w:r>
    </w:p>
    <w:p w14:paraId="669CF18C" w14:textId="77777777" w:rsidR="0043642B" w:rsidRPr="00457C1B" w:rsidRDefault="0043642B" w:rsidP="0043642B">
      <w:r w:rsidRPr="00457C1B">
        <w:rPr>
          <w:b/>
          <w:bCs/>
        </w:rPr>
        <w:t>Eleven anpassar en arbetsmetodik så att träd ej fälls i lämningen</w:t>
      </w:r>
      <w:r>
        <w:rPr>
          <w:b/>
          <w:bCs/>
        </w:rPr>
        <w:t xml:space="preserve">: </w:t>
      </w:r>
      <w:r>
        <w:t xml:space="preserve">Eleven fäller alla träd så at de inte släpas genom lämningen. </w:t>
      </w:r>
    </w:p>
    <w:p w14:paraId="2DEB7914" w14:textId="77777777" w:rsidR="0043642B" w:rsidRPr="00457C1B" w:rsidRDefault="0043642B" w:rsidP="0043642B">
      <w:r w:rsidRPr="00457C1B">
        <w:rPr>
          <w:b/>
          <w:bCs/>
        </w:rPr>
        <w:t>Lämningen är fri från avverkningsrester</w:t>
      </w:r>
      <w:r>
        <w:rPr>
          <w:b/>
          <w:bCs/>
        </w:rPr>
        <w:t xml:space="preserve">: </w:t>
      </w:r>
      <w:r>
        <w:t xml:space="preserve">Träd får inte apteras så </w:t>
      </w:r>
      <w:proofErr w:type="spellStart"/>
      <w:r>
        <w:t>grot</w:t>
      </w:r>
      <w:proofErr w:type="spellEnd"/>
      <w:r>
        <w:t xml:space="preserve"> hamnar i lämningen. </w:t>
      </w:r>
    </w:p>
    <w:p w14:paraId="3D90B95A" w14:textId="77777777" w:rsidR="0043642B" w:rsidRDefault="0043642B" w:rsidP="0043642B">
      <w:r w:rsidRPr="00457C1B">
        <w:rPr>
          <w:b/>
          <w:bCs/>
        </w:rPr>
        <w:t>Hänsynsstubbar (1,3 m) har ställts runt lämningen</w:t>
      </w:r>
      <w:r>
        <w:rPr>
          <w:b/>
          <w:bCs/>
        </w:rPr>
        <w:t xml:space="preserve">: </w:t>
      </w:r>
      <w:r w:rsidRPr="00457C1B">
        <w:t xml:space="preserve">Lämningen </w:t>
      </w:r>
      <w:r>
        <w:t xml:space="preserve">markeras tydligt med hänsynsstubbar av markerade träd. </w:t>
      </w:r>
    </w:p>
    <w:p w14:paraId="7423774D" w14:textId="77777777" w:rsidR="0043642B" w:rsidRPr="000E2218" w:rsidRDefault="0043642B" w:rsidP="0043642B">
      <w:pPr>
        <w:pStyle w:val="Liststycke"/>
        <w:numPr>
          <w:ilvl w:val="0"/>
          <w:numId w:val="15"/>
        </w:numPr>
        <w:rPr>
          <w:i/>
          <w:iCs/>
        </w:rPr>
      </w:pPr>
      <w:proofErr w:type="spellStart"/>
      <w:r w:rsidRPr="242875A4">
        <w:rPr>
          <w:i/>
          <w:iCs/>
        </w:rPr>
        <w:t>Spökslag</w:t>
      </w:r>
      <w:proofErr w:type="spellEnd"/>
    </w:p>
    <w:p w14:paraId="0FA4BB5D" w14:textId="77777777" w:rsidR="0043642B" w:rsidRPr="00457C1B" w:rsidRDefault="0043642B" w:rsidP="0043642B">
      <w:r w:rsidRPr="00457C1B">
        <w:rPr>
          <w:b/>
          <w:bCs/>
        </w:rPr>
        <w:t xml:space="preserve">Eleven risar </w:t>
      </w:r>
      <w:proofErr w:type="spellStart"/>
      <w:r w:rsidRPr="00457C1B">
        <w:rPr>
          <w:b/>
          <w:bCs/>
        </w:rPr>
        <w:t>spökslaget</w:t>
      </w:r>
      <w:proofErr w:type="spellEnd"/>
      <w:r>
        <w:rPr>
          <w:b/>
          <w:bCs/>
        </w:rPr>
        <w:t xml:space="preserve">: </w:t>
      </w:r>
      <w:r>
        <w:t>Eleven använder en teknik som gör att riset hamnar framför maskinen.</w:t>
      </w:r>
    </w:p>
    <w:p w14:paraId="3DB491F6" w14:textId="77777777" w:rsidR="0043642B" w:rsidRPr="00457C1B" w:rsidRDefault="0043642B" w:rsidP="0043642B">
      <w:pPr>
        <w:rPr>
          <w:b/>
          <w:bCs/>
        </w:rPr>
      </w:pPr>
      <w:r w:rsidRPr="00457C1B">
        <w:rPr>
          <w:b/>
          <w:bCs/>
        </w:rPr>
        <w:t xml:space="preserve">Eleven anpassar en arbetsmetodik så att virket läggs till närmaste </w:t>
      </w:r>
      <w:proofErr w:type="spellStart"/>
      <w:r w:rsidRPr="00457C1B">
        <w:rPr>
          <w:b/>
          <w:bCs/>
        </w:rPr>
        <w:t>körslag</w:t>
      </w:r>
      <w:proofErr w:type="spellEnd"/>
      <w:r w:rsidRPr="00457C1B">
        <w:rPr>
          <w:b/>
          <w:bCs/>
        </w:rPr>
        <w:t xml:space="preserve"> på fast mark</w:t>
      </w:r>
      <w:r>
        <w:rPr>
          <w:b/>
          <w:bCs/>
        </w:rPr>
        <w:t xml:space="preserve">: </w:t>
      </w:r>
      <w:r w:rsidRPr="00433094">
        <w:t>Fällning åt vänster lägga virket på höger sida.</w:t>
      </w:r>
      <w:r>
        <w:rPr>
          <w:b/>
          <w:bCs/>
        </w:rPr>
        <w:t xml:space="preserve"> </w:t>
      </w:r>
    </w:p>
    <w:p w14:paraId="53506687" w14:textId="77777777" w:rsidR="0043642B" w:rsidRPr="00E3390B" w:rsidRDefault="0043642B" w:rsidP="0043642B">
      <w:r w:rsidRPr="00457C1B">
        <w:rPr>
          <w:b/>
          <w:bCs/>
        </w:rPr>
        <w:t>Eleven sorterar virket på ett korrekt sätt</w:t>
      </w:r>
      <w:r>
        <w:rPr>
          <w:b/>
          <w:bCs/>
        </w:rPr>
        <w:t>:</w:t>
      </w:r>
      <w:r w:rsidRPr="00E3390B">
        <w:t xml:space="preserve"> </w:t>
      </w:r>
      <w:r>
        <w:t>Eleven sorterar virket på ett bra sätt där man ser tydligt skillnad mellan sortimenten. Om eleven jobbar efter ett givet system så är det bonus.</w:t>
      </w:r>
      <w:r>
        <w:rPr>
          <w:b/>
          <w:bCs/>
        </w:rPr>
        <w:t xml:space="preserve"> </w:t>
      </w:r>
    </w:p>
    <w:p w14:paraId="4E7A32EB" w14:textId="77777777" w:rsidR="0043642B" w:rsidRDefault="0043642B" w:rsidP="0043642B">
      <w:pPr>
        <w:rPr>
          <w:b/>
          <w:bCs/>
        </w:rPr>
      </w:pPr>
      <w:proofErr w:type="spellStart"/>
      <w:r w:rsidRPr="00457C1B">
        <w:rPr>
          <w:b/>
          <w:bCs/>
        </w:rPr>
        <w:t>Spökslaget</w:t>
      </w:r>
      <w:proofErr w:type="spellEnd"/>
      <w:r w:rsidRPr="00457C1B">
        <w:rPr>
          <w:b/>
          <w:bCs/>
        </w:rPr>
        <w:t xml:space="preserve"> är lagd på rätt ställe (gränsen mellan fukt/frisk)</w:t>
      </w:r>
      <w:r>
        <w:rPr>
          <w:b/>
          <w:bCs/>
        </w:rPr>
        <w:t xml:space="preserve">: </w:t>
      </w:r>
      <w:r w:rsidRPr="00E3390B">
        <w:t>Spökstråket läggs så man når ut till rödmarkeringen, samt att man får virket så man når det från nästa väg.</w:t>
      </w:r>
      <w:r>
        <w:rPr>
          <w:b/>
          <w:bCs/>
        </w:rPr>
        <w:t xml:space="preserve"> </w:t>
      </w:r>
    </w:p>
    <w:p w14:paraId="41002E19" w14:textId="77777777" w:rsidR="0043642B" w:rsidRPr="00160B1F" w:rsidRDefault="0043642B" w:rsidP="0043642B">
      <w:pPr>
        <w:pStyle w:val="Liststycke"/>
        <w:numPr>
          <w:ilvl w:val="0"/>
          <w:numId w:val="15"/>
        </w:numPr>
        <w:rPr>
          <w:i/>
          <w:iCs/>
        </w:rPr>
      </w:pPr>
      <w:r w:rsidRPr="242875A4">
        <w:rPr>
          <w:i/>
          <w:iCs/>
        </w:rPr>
        <w:t>Generellt</w:t>
      </w:r>
    </w:p>
    <w:p w14:paraId="3EF54EEC" w14:textId="77777777" w:rsidR="0043642B" w:rsidRPr="00457C1B" w:rsidRDefault="0043642B" w:rsidP="0043642B">
      <w:pPr>
        <w:rPr>
          <w:b/>
          <w:bCs/>
        </w:rPr>
      </w:pPr>
      <w:r w:rsidRPr="00457C1B">
        <w:rPr>
          <w:b/>
          <w:bCs/>
        </w:rPr>
        <w:t>Eventuella torrträd hanteras på ett korrekt sätt</w:t>
      </w:r>
      <w:r>
        <w:rPr>
          <w:b/>
          <w:bCs/>
        </w:rPr>
        <w:t>:</w:t>
      </w:r>
      <w:r w:rsidRPr="00457C1B">
        <w:rPr>
          <w:b/>
          <w:bCs/>
        </w:rPr>
        <w:t xml:space="preserve"> </w:t>
      </w:r>
      <w:r w:rsidRPr="006F6FA5">
        <w:t>Lämnas om de ej är i vägen</w:t>
      </w:r>
      <w:r>
        <w:t xml:space="preserve">, </w:t>
      </w:r>
      <w:r w:rsidRPr="006F6FA5">
        <w:t>fälls och läggs nära bäcken</w:t>
      </w:r>
      <w:r>
        <w:t xml:space="preserve"> eller gör högstubbe och lämna toppen. </w:t>
      </w:r>
    </w:p>
    <w:p w14:paraId="0010A445" w14:textId="77777777" w:rsidR="00644668" w:rsidRDefault="00644668"/>
    <w:sectPr w:rsidR="00644668" w:rsidSect="006F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C116"/>
    <w:multiLevelType w:val="hybridMultilevel"/>
    <w:tmpl w:val="0E32E488"/>
    <w:lvl w:ilvl="0" w:tplc="EB4EBDA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8C0EB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CC2C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8A6C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6002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16D4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A025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6AAC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C32B0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2187F"/>
    <w:multiLevelType w:val="hybridMultilevel"/>
    <w:tmpl w:val="1648487A"/>
    <w:lvl w:ilvl="0" w:tplc="C11A8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4D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446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43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CC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4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8D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CA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0E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ED23"/>
    <w:multiLevelType w:val="hybridMultilevel"/>
    <w:tmpl w:val="26C8456A"/>
    <w:lvl w:ilvl="0" w:tplc="6DDC0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864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69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2B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0D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AD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42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C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0D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7274"/>
    <w:multiLevelType w:val="hybridMultilevel"/>
    <w:tmpl w:val="03E83C00"/>
    <w:lvl w:ilvl="0" w:tplc="18F4A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C88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4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4D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EF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25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4E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8C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24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58D2"/>
    <w:multiLevelType w:val="hybridMultilevel"/>
    <w:tmpl w:val="D8E441A8"/>
    <w:lvl w:ilvl="0" w:tplc="1FC6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E3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46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AC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E1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44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C3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A3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A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DE599"/>
    <w:multiLevelType w:val="hybridMultilevel"/>
    <w:tmpl w:val="ECAC27EE"/>
    <w:lvl w:ilvl="0" w:tplc="576E75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668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82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F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82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40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2D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E4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2E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B9A97"/>
    <w:multiLevelType w:val="hybridMultilevel"/>
    <w:tmpl w:val="90685C66"/>
    <w:lvl w:ilvl="0" w:tplc="4698B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AC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0C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2B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0A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E2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0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2B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6C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CC36D"/>
    <w:multiLevelType w:val="hybridMultilevel"/>
    <w:tmpl w:val="34CAB592"/>
    <w:lvl w:ilvl="0" w:tplc="4D7CE90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E005B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08AE6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E672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0408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9669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6A92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B0A0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EC489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5BE1A5"/>
    <w:multiLevelType w:val="hybridMultilevel"/>
    <w:tmpl w:val="231425BA"/>
    <w:lvl w:ilvl="0" w:tplc="A670A44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23EC5A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A064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4A29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803E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E8D2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06B5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B239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74C4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B8F0EB"/>
    <w:multiLevelType w:val="hybridMultilevel"/>
    <w:tmpl w:val="D8C0E196"/>
    <w:lvl w:ilvl="0" w:tplc="D584E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C53622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F56FF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2465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D471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D2DC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6CFE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4683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A90DF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00050D"/>
    <w:multiLevelType w:val="hybridMultilevel"/>
    <w:tmpl w:val="2EFE38A4"/>
    <w:lvl w:ilvl="0" w:tplc="0B701E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65DA0"/>
    <w:multiLevelType w:val="hybridMultilevel"/>
    <w:tmpl w:val="F8B267C8"/>
    <w:lvl w:ilvl="0" w:tplc="D4EE57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886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22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0F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8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01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A9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21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E5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DBB4F"/>
    <w:multiLevelType w:val="hybridMultilevel"/>
    <w:tmpl w:val="822E8892"/>
    <w:lvl w:ilvl="0" w:tplc="CC64B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23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89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06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22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48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A2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47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47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469E1"/>
    <w:multiLevelType w:val="hybridMultilevel"/>
    <w:tmpl w:val="F67ED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13F09"/>
    <w:multiLevelType w:val="hybridMultilevel"/>
    <w:tmpl w:val="CA78E60E"/>
    <w:lvl w:ilvl="0" w:tplc="5C70C58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BA0CED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4614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83F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7E92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0A68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D83F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8C3E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28E5C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32BBB0"/>
    <w:multiLevelType w:val="hybridMultilevel"/>
    <w:tmpl w:val="6ABADE60"/>
    <w:lvl w:ilvl="0" w:tplc="BD70E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4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04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88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25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EE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C3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83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CC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8455">
    <w:abstractNumId w:val="5"/>
  </w:num>
  <w:num w:numId="2" w16cid:durableId="1394814170">
    <w:abstractNumId w:val="2"/>
  </w:num>
  <w:num w:numId="3" w16cid:durableId="1557279363">
    <w:abstractNumId w:val="3"/>
  </w:num>
  <w:num w:numId="4" w16cid:durableId="2036925684">
    <w:abstractNumId w:val="11"/>
  </w:num>
  <w:num w:numId="5" w16cid:durableId="870652237">
    <w:abstractNumId w:val="7"/>
  </w:num>
  <w:num w:numId="6" w16cid:durableId="1329139432">
    <w:abstractNumId w:val="6"/>
  </w:num>
  <w:num w:numId="7" w16cid:durableId="110638400">
    <w:abstractNumId w:val="14"/>
  </w:num>
  <w:num w:numId="8" w16cid:durableId="286131127">
    <w:abstractNumId w:val="1"/>
  </w:num>
  <w:num w:numId="9" w16cid:durableId="1091895572">
    <w:abstractNumId w:val="9"/>
  </w:num>
  <w:num w:numId="10" w16cid:durableId="2060742612">
    <w:abstractNumId w:val="15"/>
  </w:num>
  <w:num w:numId="11" w16cid:durableId="1766879759">
    <w:abstractNumId w:val="8"/>
  </w:num>
  <w:num w:numId="12" w16cid:durableId="1846826839">
    <w:abstractNumId w:val="12"/>
  </w:num>
  <w:num w:numId="13" w16cid:durableId="1581673491">
    <w:abstractNumId w:val="4"/>
  </w:num>
  <w:num w:numId="14" w16cid:durableId="1905094258">
    <w:abstractNumId w:val="0"/>
  </w:num>
  <w:num w:numId="15" w16cid:durableId="1643654373">
    <w:abstractNumId w:val="13"/>
  </w:num>
  <w:num w:numId="16" w16cid:durableId="2060351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2B"/>
    <w:rsid w:val="00331191"/>
    <w:rsid w:val="0043642B"/>
    <w:rsid w:val="00596C04"/>
    <w:rsid w:val="00644668"/>
    <w:rsid w:val="007D696E"/>
    <w:rsid w:val="00A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93DB7D"/>
  <w15:chartTrackingRefBased/>
  <w15:docId w15:val="{91BEAF1E-881D-AB45-AE1D-B3BC495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2B"/>
    <w:pPr>
      <w:spacing w:after="160" w:line="259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3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8290190F2A5499C92728150787155" ma:contentTypeVersion="15" ma:contentTypeDescription="Skapa ett nytt dokument." ma:contentTypeScope="" ma:versionID="adc39301a3a77223af8d278b9dfbb8eb">
  <xsd:schema xmlns:xsd="http://www.w3.org/2001/XMLSchema" xmlns:xs="http://www.w3.org/2001/XMLSchema" xmlns:p="http://schemas.microsoft.com/office/2006/metadata/properties" xmlns:ns2="92ac7155-52bb-440a-bb45-c66b1c55ebd3" xmlns:ns3="51b3c606-4f1a-467b-909c-be046f1f37b5" targetNamespace="http://schemas.microsoft.com/office/2006/metadata/properties" ma:root="true" ma:fieldsID="4de47152d2fcff1537f926bf39494388" ns2:_="" ns3:_="">
    <xsd:import namespace="92ac7155-52bb-440a-bb45-c66b1c55ebd3"/>
    <xsd:import namespace="51b3c606-4f1a-467b-909c-be046f1f3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c7155-52bb-440a-bb45-c66b1c5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7187c96c-4148-44ff-a7c0-dffd7de28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3c606-4f1a-467b-909c-be046f1f3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6be10b-fd7f-4c00-b86c-1f616d7f5bb7}" ma:internalName="TaxCatchAll" ma:showField="CatchAllData" ma:web="51b3c606-4f1a-467b-909c-be046f1f3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c7155-52bb-440a-bb45-c66b1c55ebd3">
      <Terms xmlns="http://schemas.microsoft.com/office/infopath/2007/PartnerControls"/>
    </lcf76f155ced4ddcb4097134ff3c332f>
    <TaxCatchAll xmlns="51b3c606-4f1a-467b-909c-be046f1f37b5" xsi:nil="true"/>
  </documentManagement>
</p:properties>
</file>

<file path=customXml/itemProps1.xml><?xml version="1.0" encoding="utf-8"?>
<ds:datastoreItem xmlns:ds="http://schemas.openxmlformats.org/officeDocument/2006/customXml" ds:itemID="{403EFB1E-73D9-480C-9971-B53BC3560457}"/>
</file>

<file path=customXml/itemProps2.xml><?xml version="1.0" encoding="utf-8"?>
<ds:datastoreItem xmlns:ds="http://schemas.openxmlformats.org/officeDocument/2006/customXml" ds:itemID="{73B94425-11BE-4CDB-832F-794AFA6DCDD9}"/>
</file>

<file path=customXml/itemProps3.xml><?xml version="1.0" encoding="utf-8"?>
<ds:datastoreItem xmlns:ds="http://schemas.openxmlformats.org/officeDocument/2006/customXml" ds:itemID="{021FF67C-6C09-459A-BA4A-540152771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Johansson</dc:creator>
  <cp:keywords/>
  <dc:description/>
  <cp:lastModifiedBy>Markus Johansson</cp:lastModifiedBy>
  <cp:revision>4</cp:revision>
  <dcterms:created xsi:type="dcterms:W3CDTF">2023-01-31T07:59:00Z</dcterms:created>
  <dcterms:modified xsi:type="dcterms:W3CDTF">2023-02-08T09:51:00Z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0x0101003A18290190F2A5499C92728150787155</vt:lpwstr>
  </property>
</Properties>
</file>